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C35D6C" w14:textId="77777777" w:rsidR="00892042" w:rsidRPr="00642B2C" w:rsidRDefault="00892042">
      <w:pPr>
        <w:rPr>
          <w:b/>
          <w:bCs/>
          <w:sz w:val="28"/>
          <w:szCs w:val="28"/>
        </w:rPr>
      </w:pPr>
    </w:p>
    <w:p w14:paraId="54EE189A" w14:textId="09C6A190" w:rsidR="00642B2C" w:rsidRPr="00642B2C" w:rsidRDefault="00642B2C">
      <w:pPr>
        <w:rPr>
          <w:rFonts w:ascii="Calibri" w:hAnsi="Calibri" w:cs="Calibri"/>
          <w:b/>
          <w:bCs/>
          <w:sz w:val="28"/>
          <w:szCs w:val="28"/>
        </w:rPr>
      </w:pPr>
      <w:r w:rsidRPr="00642B2C">
        <w:rPr>
          <w:rFonts w:ascii="Calibri" w:hAnsi="Calibri" w:cs="Calibri"/>
          <w:b/>
          <w:bCs/>
          <w:sz w:val="28"/>
          <w:szCs w:val="28"/>
        </w:rPr>
        <w:t xml:space="preserve">Promotional </w:t>
      </w:r>
      <w:r w:rsidR="00893A0C">
        <w:rPr>
          <w:rFonts w:ascii="Calibri" w:hAnsi="Calibri" w:cs="Calibri"/>
          <w:b/>
          <w:bCs/>
          <w:sz w:val="28"/>
          <w:szCs w:val="28"/>
        </w:rPr>
        <w:t>T</w:t>
      </w:r>
      <w:r w:rsidRPr="00642B2C">
        <w:rPr>
          <w:rFonts w:ascii="Calibri" w:hAnsi="Calibri" w:cs="Calibri"/>
          <w:b/>
          <w:bCs/>
          <w:sz w:val="28"/>
          <w:szCs w:val="28"/>
        </w:rPr>
        <w:t>ext for Partners</w:t>
      </w:r>
    </w:p>
    <w:p w14:paraId="649CDD75" w14:textId="426D3987" w:rsidR="00642B2C" w:rsidRDefault="00893A0C" w:rsidP="00893A0C">
      <w:pPr>
        <w:rPr>
          <w:rFonts w:ascii="Calibri" w:hAnsi="Calibri" w:cs="Calibri"/>
        </w:rPr>
      </w:pPr>
      <w:r>
        <w:rPr>
          <w:rFonts w:ascii="Calibri" w:hAnsi="Calibri" w:cs="Calibri"/>
        </w:rPr>
        <w:t xml:space="preserve">Partners of APodA, feel free to use this sample content in your enewsletters, or social media posts to promote Podiatry Week 2024. We encourage you to personalise it for your audience and organisation, and even create your own materials. </w:t>
      </w:r>
    </w:p>
    <w:p w14:paraId="27DF4C95" w14:textId="405F14CB" w:rsidR="008B159F" w:rsidRDefault="008B159F">
      <w:pPr>
        <w:rPr>
          <w:rFonts w:ascii="Calibri" w:hAnsi="Calibri" w:cs="Calibri"/>
        </w:rPr>
      </w:pPr>
      <w:r>
        <w:rPr>
          <w:rFonts w:ascii="Calibri" w:hAnsi="Calibri" w:cs="Calibri"/>
        </w:rPr>
        <w:t xml:space="preserve">For example, </w:t>
      </w:r>
      <w:r w:rsidR="00893A0C">
        <w:rPr>
          <w:rFonts w:ascii="Calibri" w:hAnsi="Calibri" w:cs="Calibri"/>
        </w:rPr>
        <w:t>consider creating a short</w:t>
      </w:r>
      <w:r>
        <w:rPr>
          <w:rFonts w:ascii="Calibri" w:hAnsi="Calibri" w:cs="Calibri"/>
        </w:rPr>
        <w:t xml:space="preserve"> video for social media </w:t>
      </w:r>
      <w:r w:rsidR="00893A0C">
        <w:rPr>
          <w:rFonts w:ascii="Calibri" w:hAnsi="Calibri" w:cs="Calibri"/>
        </w:rPr>
        <w:t xml:space="preserve">sharing </w:t>
      </w:r>
      <w:r>
        <w:rPr>
          <w:rFonts w:ascii="Calibri" w:hAnsi="Calibri" w:cs="Calibri"/>
        </w:rPr>
        <w:t xml:space="preserve">how your organisation </w:t>
      </w:r>
      <w:r w:rsidR="00893A0C">
        <w:rPr>
          <w:rFonts w:ascii="Calibri" w:hAnsi="Calibri" w:cs="Calibri"/>
        </w:rPr>
        <w:t>promotes foot</w:t>
      </w:r>
      <w:r>
        <w:rPr>
          <w:rFonts w:ascii="Calibri" w:hAnsi="Calibri" w:cs="Calibri"/>
        </w:rPr>
        <w:t xml:space="preserve">, ankle and </w:t>
      </w:r>
      <w:r w:rsidR="00893A0C">
        <w:rPr>
          <w:rFonts w:ascii="Calibri" w:hAnsi="Calibri" w:cs="Calibri"/>
        </w:rPr>
        <w:t xml:space="preserve">leg health </w:t>
      </w:r>
      <w:r>
        <w:rPr>
          <w:rFonts w:ascii="Calibri" w:hAnsi="Calibri" w:cs="Calibri"/>
        </w:rPr>
        <w:t xml:space="preserve">and/or how you support podiatrists in delivering higher quality care to their patients. </w:t>
      </w:r>
    </w:p>
    <w:p w14:paraId="3D35C2C2" w14:textId="77777777" w:rsidR="00642B2C" w:rsidRDefault="00642B2C">
      <w:pPr>
        <w:rPr>
          <w:rFonts w:ascii="Calibri" w:hAnsi="Calibri" w:cs="Calibri"/>
        </w:rPr>
      </w:pPr>
    </w:p>
    <w:p w14:paraId="2C3EABF7" w14:textId="4634544B" w:rsidR="00642B2C" w:rsidRPr="00642B2C" w:rsidRDefault="00642B2C">
      <w:pPr>
        <w:rPr>
          <w:rFonts w:ascii="Calibri" w:hAnsi="Calibri" w:cs="Calibri"/>
          <w:u w:val="single"/>
        </w:rPr>
      </w:pPr>
      <w:r w:rsidRPr="00642B2C">
        <w:rPr>
          <w:rFonts w:ascii="Calibri" w:hAnsi="Calibri" w:cs="Calibri"/>
          <w:u w:val="single"/>
        </w:rPr>
        <w:t xml:space="preserve">Example text </w:t>
      </w:r>
      <w:r w:rsidR="00893A0C">
        <w:rPr>
          <w:rFonts w:ascii="Calibri" w:hAnsi="Calibri" w:cs="Calibri"/>
          <w:u w:val="single"/>
        </w:rPr>
        <w:t>for</w:t>
      </w:r>
      <w:r w:rsidR="00893A0C" w:rsidRPr="00642B2C">
        <w:rPr>
          <w:rFonts w:ascii="Calibri" w:hAnsi="Calibri" w:cs="Calibri"/>
          <w:u w:val="single"/>
        </w:rPr>
        <w:t xml:space="preserve"> </w:t>
      </w:r>
      <w:r w:rsidRPr="00642B2C">
        <w:rPr>
          <w:rFonts w:ascii="Calibri" w:hAnsi="Calibri" w:cs="Calibri"/>
          <w:u w:val="single"/>
        </w:rPr>
        <w:t xml:space="preserve">Podiatry Week 2024: </w:t>
      </w:r>
    </w:p>
    <w:p w14:paraId="5CD63B04" w14:textId="264F9169" w:rsidR="00642B2C" w:rsidRDefault="00642B2C">
      <w:pPr>
        <w:rPr>
          <w:rFonts w:ascii="Calibri" w:hAnsi="Calibri" w:cs="Calibri"/>
        </w:rPr>
      </w:pPr>
      <w:r>
        <w:rPr>
          <w:rFonts w:ascii="Calibri" w:hAnsi="Calibri" w:cs="Calibri"/>
        </w:rPr>
        <w:t xml:space="preserve">Podiatry Week 2024 </w:t>
      </w:r>
      <w:r w:rsidR="00893A0C">
        <w:rPr>
          <w:rFonts w:ascii="Calibri" w:hAnsi="Calibri" w:cs="Calibri"/>
        </w:rPr>
        <w:t>runs</w:t>
      </w:r>
      <w:r>
        <w:rPr>
          <w:rFonts w:ascii="Calibri" w:hAnsi="Calibri" w:cs="Calibri"/>
        </w:rPr>
        <w:t xml:space="preserve"> from Monday 14 to Sunday 20 October</w:t>
      </w:r>
      <w:r w:rsidR="00893A0C">
        <w:rPr>
          <w:rFonts w:ascii="Calibri" w:hAnsi="Calibri" w:cs="Calibri"/>
        </w:rPr>
        <w:t>.</w:t>
      </w:r>
      <w:r w:rsidR="002A146C">
        <w:rPr>
          <w:rFonts w:ascii="Calibri" w:hAnsi="Calibri" w:cs="Calibri"/>
        </w:rPr>
        <w:t xml:space="preserve"> It’s time to think again about what you know about podiatry.</w:t>
      </w:r>
      <w:r w:rsidR="00893A0C">
        <w:rPr>
          <w:rFonts w:ascii="Calibri" w:hAnsi="Calibri" w:cs="Calibri"/>
        </w:rPr>
        <w:t xml:space="preserve"> </w:t>
      </w:r>
    </w:p>
    <w:p w14:paraId="5E7200DB" w14:textId="3AFBC7E6" w:rsidR="00642B2C" w:rsidRDefault="00893A0C">
      <w:pPr>
        <w:rPr>
          <w:rFonts w:ascii="Calibri" w:hAnsi="Calibri" w:cs="Calibri"/>
        </w:rPr>
      </w:pPr>
      <w:r>
        <w:rPr>
          <w:rFonts w:ascii="Calibri" w:hAnsi="Calibri" w:cs="Calibri"/>
        </w:rPr>
        <w:t xml:space="preserve">Podiatrists are key allied health professionals who help with general foot health as well as managing </w:t>
      </w:r>
      <w:r w:rsidR="00642B2C">
        <w:rPr>
          <w:rFonts w:ascii="Calibri" w:hAnsi="Calibri" w:cs="Calibri"/>
        </w:rPr>
        <w:t xml:space="preserve">pain, infections, injuries, monitoring developmental milestones in kids, </w:t>
      </w:r>
      <w:r>
        <w:rPr>
          <w:rFonts w:ascii="Calibri" w:hAnsi="Calibri" w:cs="Calibri"/>
        </w:rPr>
        <w:t xml:space="preserve">improving </w:t>
      </w:r>
      <w:r w:rsidR="00642B2C">
        <w:rPr>
          <w:rFonts w:ascii="Calibri" w:hAnsi="Calibri" w:cs="Calibri"/>
        </w:rPr>
        <w:t xml:space="preserve">mobility, blood flow and more! </w:t>
      </w:r>
    </w:p>
    <w:p w14:paraId="0FB3152F" w14:textId="558A332C" w:rsidR="00642B2C" w:rsidRDefault="008B159F">
      <w:pPr>
        <w:rPr>
          <w:rFonts w:ascii="Calibri" w:hAnsi="Calibri" w:cs="Calibri"/>
        </w:rPr>
      </w:pPr>
      <w:r>
        <w:rPr>
          <w:rFonts w:ascii="Calibri" w:hAnsi="Calibri" w:cs="Calibri"/>
        </w:rPr>
        <w:t xml:space="preserve">We are proud to </w:t>
      </w:r>
      <w:r w:rsidR="00893A0C">
        <w:rPr>
          <w:rFonts w:ascii="Calibri" w:hAnsi="Calibri" w:cs="Calibri"/>
        </w:rPr>
        <w:t>support</w:t>
      </w:r>
      <w:r>
        <w:rPr>
          <w:rFonts w:ascii="Calibri" w:hAnsi="Calibri" w:cs="Calibri"/>
        </w:rPr>
        <w:t xml:space="preserve"> Podiatry Week 2024 and </w:t>
      </w:r>
      <w:r w:rsidR="00893A0C">
        <w:rPr>
          <w:rFonts w:ascii="Calibri" w:hAnsi="Calibri" w:cs="Calibri"/>
        </w:rPr>
        <w:t xml:space="preserve">raise </w:t>
      </w:r>
      <w:r>
        <w:rPr>
          <w:rFonts w:ascii="Calibri" w:hAnsi="Calibri" w:cs="Calibri"/>
        </w:rPr>
        <w:t xml:space="preserve">important awareness on the multitude of ways podiatrists </w:t>
      </w:r>
      <w:r w:rsidR="002A146C">
        <w:rPr>
          <w:rFonts w:ascii="Calibri" w:hAnsi="Calibri" w:cs="Calibri"/>
        </w:rPr>
        <w:t>support our health</w:t>
      </w:r>
      <w:r w:rsidR="00893A0C">
        <w:rPr>
          <w:rFonts w:ascii="Calibri" w:hAnsi="Calibri" w:cs="Calibri"/>
        </w:rPr>
        <w:t xml:space="preserve"> at every stage of life.</w:t>
      </w:r>
    </w:p>
    <w:p w14:paraId="52DAF54C" w14:textId="31DA0A82" w:rsidR="008B159F" w:rsidRDefault="008B159F">
      <w:pPr>
        <w:rPr>
          <w:rFonts w:ascii="Calibri" w:hAnsi="Calibri" w:cs="Calibri"/>
        </w:rPr>
      </w:pPr>
      <w:r>
        <w:rPr>
          <w:rFonts w:ascii="Calibri" w:hAnsi="Calibri" w:cs="Calibri"/>
        </w:rPr>
        <w:t>Feet are essential to our everyday life</w:t>
      </w:r>
      <w:r w:rsidR="00893A0C">
        <w:rPr>
          <w:rFonts w:ascii="Calibri" w:hAnsi="Calibri" w:cs="Calibri"/>
        </w:rPr>
        <w:t xml:space="preserve">, and early care from a podiatrist can greatly improve </w:t>
      </w:r>
      <w:r w:rsidR="00376686">
        <w:rPr>
          <w:rFonts w:ascii="Calibri" w:hAnsi="Calibri" w:cs="Calibri"/>
        </w:rPr>
        <w:t>health outcomes</w:t>
      </w:r>
      <w:r w:rsidR="00893A0C">
        <w:rPr>
          <w:rFonts w:ascii="Calibri" w:hAnsi="Calibri" w:cs="Calibri"/>
        </w:rPr>
        <w:t>.</w:t>
      </w:r>
    </w:p>
    <w:p w14:paraId="28EE899C" w14:textId="3303CF83" w:rsidR="008B159F" w:rsidRDefault="00893A0C">
      <w:pPr>
        <w:rPr>
          <w:rFonts w:ascii="Calibri" w:hAnsi="Calibri" w:cs="Calibri"/>
        </w:rPr>
      </w:pPr>
      <w:r>
        <w:rPr>
          <w:rFonts w:ascii="Calibri" w:hAnsi="Calibri" w:cs="Calibri"/>
        </w:rPr>
        <w:t xml:space="preserve">Curious? </w:t>
      </w:r>
      <w:r w:rsidR="008B159F">
        <w:rPr>
          <w:rFonts w:ascii="Calibri" w:hAnsi="Calibri" w:cs="Calibri"/>
        </w:rPr>
        <w:t xml:space="preserve">Learn more about Podiatry Week and the profession here: </w:t>
      </w:r>
      <w:hyperlink r:id="rId6" w:history="1">
        <w:r w:rsidR="008B159F" w:rsidRPr="00150FCC">
          <w:rPr>
            <w:rStyle w:val="Hyperlink"/>
            <w:rFonts w:ascii="Calibri" w:hAnsi="Calibri" w:cs="Calibri"/>
          </w:rPr>
          <w:t>https://www.podiatry.org.au/publicresources/podiatry-week</w:t>
        </w:r>
      </w:hyperlink>
      <w:r w:rsidR="008B159F">
        <w:rPr>
          <w:rFonts w:ascii="Calibri" w:hAnsi="Calibri" w:cs="Calibri"/>
        </w:rPr>
        <w:t xml:space="preserve"> </w:t>
      </w:r>
    </w:p>
    <w:p w14:paraId="0BB9A38D" w14:textId="3C2D92CF" w:rsidR="008B159F" w:rsidRDefault="008B159F">
      <w:pPr>
        <w:rPr>
          <w:rFonts w:ascii="Calibri" w:hAnsi="Calibri" w:cs="Calibri"/>
        </w:rPr>
      </w:pPr>
      <w:r>
        <w:rPr>
          <w:rFonts w:ascii="Calibri" w:hAnsi="Calibri" w:cs="Calibri"/>
        </w:rPr>
        <w:t xml:space="preserve">#PodiatryWeek2024 </w:t>
      </w:r>
    </w:p>
    <w:p w14:paraId="4C99399C" w14:textId="77777777" w:rsidR="008B159F" w:rsidRDefault="008B159F">
      <w:pPr>
        <w:rPr>
          <w:rFonts w:ascii="Calibri" w:hAnsi="Calibri" w:cs="Calibri"/>
        </w:rPr>
      </w:pPr>
    </w:p>
    <w:p w14:paraId="24171171" w14:textId="7E2C0EFB" w:rsidR="008B159F" w:rsidRDefault="008B159F">
      <w:pPr>
        <w:rPr>
          <w:rFonts w:ascii="Calibri" w:hAnsi="Calibri" w:cs="Calibri"/>
        </w:rPr>
      </w:pPr>
      <w:r>
        <w:rPr>
          <w:rFonts w:ascii="Calibri" w:hAnsi="Calibri" w:cs="Calibri"/>
          <w:u w:val="single"/>
        </w:rPr>
        <w:t xml:space="preserve">APodA social media handles: </w:t>
      </w:r>
    </w:p>
    <w:p w14:paraId="1C89F419" w14:textId="77777777" w:rsidR="008B159F" w:rsidRDefault="008B159F" w:rsidP="008B159F">
      <w:pPr>
        <w:tabs>
          <w:tab w:val="left" w:pos="1644"/>
        </w:tabs>
        <w:rPr>
          <w:rFonts w:ascii="Calibri" w:hAnsi="Calibri" w:cs="Calibri"/>
        </w:rPr>
      </w:pPr>
      <w:r>
        <w:rPr>
          <w:rFonts w:ascii="Calibri" w:hAnsi="Calibri" w:cs="Calibri"/>
        </w:rPr>
        <w:t xml:space="preserve">LinkedIn: </w:t>
      </w:r>
      <w:hyperlink r:id="rId7" w:history="1">
        <w:r w:rsidRPr="0077611E">
          <w:rPr>
            <w:rStyle w:val="Hyperlink"/>
            <w:rFonts w:ascii="Calibri" w:hAnsi="Calibri" w:cs="Calibri"/>
          </w:rPr>
          <w:t>@Australian Podiatry Association</w:t>
        </w:r>
      </w:hyperlink>
    </w:p>
    <w:p w14:paraId="736631FB" w14:textId="77777777" w:rsidR="008B159F" w:rsidRDefault="008B159F" w:rsidP="008B159F">
      <w:pPr>
        <w:tabs>
          <w:tab w:val="left" w:pos="1644"/>
        </w:tabs>
        <w:rPr>
          <w:rFonts w:ascii="Calibri" w:hAnsi="Calibri" w:cs="Calibri"/>
        </w:rPr>
      </w:pPr>
      <w:r>
        <w:rPr>
          <w:rFonts w:ascii="Calibri" w:hAnsi="Calibri" w:cs="Calibri"/>
        </w:rPr>
        <w:t xml:space="preserve">Facebook: </w:t>
      </w:r>
      <w:hyperlink r:id="rId8" w:history="1">
        <w:r w:rsidRPr="0077611E">
          <w:rPr>
            <w:rStyle w:val="Hyperlink"/>
            <w:rFonts w:ascii="Calibri" w:hAnsi="Calibri" w:cs="Calibri"/>
          </w:rPr>
          <w:t>@AustralianPodiatryAssociation</w:t>
        </w:r>
      </w:hyperlink>
    </w:p>
    <w:p w14:paraId="32984E4A" w14:textId="77777777" w:rsidR="008B159F" w:rsidRDefault="008B159F" w:rsidP="008B159F">
      <w:pPr>
        <w:tabs>
          <w:tab w:val="left" w:pos="1644"/>
        </w:tabs>
        <w:rPr>
          <w:rFonts w:ascii="Calibri" w:hAnsi="Calibri" w:cs="Calibri"/>
        </w:rPr>
      </w:pPr>
      <w:r>
        <w:rPr>
          <w:rFonts w:ascii="Calibri" w:hAnsi="Calibri" w:cs="Calibri"/>
        </w:rPr>
        <w:t xml:space="preserve">Instagram: </w:t>
      </w:r>
      <w:hyperlink r:id="rId9" w:history="1">
        <w:r w:rsidRPr="0077611E">
          <w:rPr>
            <w:rStyle w:val="Hyperlink"/>
            <w:rFonts w:ascii="Calibri" w:hAnsi="Calibri" w:cs="Calibri"/>
          </w:rPr>
          <w:t>@australianpodiatry</w:t>
        </w:r>
      </w:hyperlink>
    </w:p>
    <w:p w14:paraId="690AF2AC" w14:textId="77777777" w:rsidR="008B159F" w:rsidRPr="008B159F" w:rsidRDefault="008B159F">
      <w:pPr>
        <w:rPr>
          <w:rFonts w:ascii="Calibri" w:hAnsi="Calibri" w:cs="Calibri"/>
        </w:rPr>
      </w:pPr>
    </w:p>
    <w:p w14:paraId="3C9C1725" w14:textId="77777777" w:rsidR="00642B2C" w:rsidRPr="00642B2C" w:rsidRDefault="00642B2C">
      <w:pPr>
        <w:rPr>
          <w:rFonts w:ascii="Calibri" w:hAnsi="Calibri" w:cs="Calibri"/>
        </w:rPr>
      </w:pPr>
    </w:p>
    <w:sectPr w:rsidR="00642B2C" w:rsidRPr="00642B2C">
      <w:head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5A6FE0" w14:textId="77777777" w:rsidR="00865D77" w:rsidRDefault="00865D77" w:rsidP="00642B2C">
      <w:pPr>
        <w:spacing w:after="0" w:line="240" w:lineRule="auto"/>
      </w:pPr>
      <w:r>
        <w:separator/>
      </w:r>
    </w:p>
  </w:endnote>
  <w:endnote w:type="continuationSeparator" w:id="0">
    <w:p w14:paraId="43864FA6" w14:textId="77777777" w:rsidR="00865D77" w:rsidRDefault="00865D77" w:rsidP="00642B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2A7C13" w14:textId="77777777" w:rsidR="00865D77" w:rsidRDefault="00865D77" w:rsidP="00642B2C">
      <w:pPr>
        <w:spacing w:after="0" w:line="240" w:lineRule="auto"/>
      </w:pPr>
      <w:r>
        <w:separator/>
      </w:r>
    </w:p>
  </w:footnote>
  <w:footnote w:type="continuationSeparator" w:id="0">
    <w:p w14:paraId="4DA8DFC1" w14:textId="77777777" w:rsidR="00865D77" w:rsidRDefault="00865D77" w:rsidP="00642B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E68FC2" w14:textId="6E1CC383" w:rsidR="00642B2C" w:rsidRDefault="00642B2C">
    <w:pPr>
      <w:pStyle w:val="Header"/>
    </w:pPr>
    <w:r>
      <w:rPr>
        <w:noProof/>
      </w:rPr>
      <w:drawing>
        <wp:anchor distT="0" distB="0" distL="114300" distR="114300" simplePos="0" relativeHeight="251661312" behindDoc="0" locked="0" layoutInCell="1" allowOverlap="1" wp14:anchorId="608558B9" wp14:editId="600926ED">
          <wp:simplePos x="0" y="0"/>
          <wp:positionH relativeFrom="page">
            <wp:align>right</wp:align>
          </wp:positionH>
          <wp:positionV relativeFrom="paragraph">
            <wp:posOffset>-611505</wp:posOffset>
          </wp:positionV>
          <wp:extent cx="1809115" cy="1346200"/>
          <wp:effectExtent l="0" t="0" r="635" b="6350"/>
          <wp:wrapSquare wrapText="bothSides"/>
          <wp:docPr id="1" name="Picture 1" descr="Australian Podiatry Association - Allied Health Professions Austral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ustralian Podiatry Association - Allied Health Professions Australi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115" cy="13462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46638C52" wp14:editId="1F7B1F99">
          <wp:simplePos x="0" y="0"/>
          <wp:positionH relativeFrom="column">
            <wp:posOffset>-600075</wp:posOffset>
          </wp:positionH>
          <wp:positionV relativeFrom="paragraph">
            <wp:posOffset>-298450</wp:posOffset>
          </wp:positionV>
          <wp:extent cx="1076325" cy="812800"/>
          <wp:effectExtent l="0" t="0" r="9525" b="6350"/>
          <wp:wrapSquare wrapText="bothSides"/>
          <wp:docPr id="1031120082" name="Picture 1" descr="A logo for a podiatry wee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1120082" name="Picture 1" descr="A logo for a podiatry week&#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76325" cy="812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609C53C" w14:textId="77777777" w:rsidR="00642B2C" w:rsidRDefault="00642B2C">
    <w:pPr>
      <w:pStyle w:val="Header"/>
    </w:pPr>
  </w:p>
  <w:p w14:paraId="4C1B896B" w14:textId="77777777" w:rsidR="00642B2C" w:rsidRDefault="00642B2C">
    <w:pPr>
      <w:pStyle w:val="Header"/>
    </w:pPr>
  </w:p>
  <w:p w14:paraId="02E20298" w14:textId="627EDBFA" w:rsidR="00642B2C" w:rsidRDefault="00642B2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2B2C"/>
    <w:rsid w:val="0000150D"/>
    <w:rsid w:val="00056258"/>
    <w:rsid w:val="002A146C"/>
    <w:rsid w:val="00376686"/>
    <w:rsid w:val="003E4118"/>
    <w:rsid w:val="00642B2C"/>
    <w:rsid w:val="00774F46"/>
    <w:rsid w:val="007E438E"/>
    <w:rsid w:val="00865D77"/>
    <w:rsid w:val="00892042"/>
    <w:rsid w:val="00893A0C"/>
    <w:rsid w:val="008B159F"/>
    <w:rsid w:val="00910507"/>
    <w:rsid w:val="00AB3340"/>
    <w:rsid w:val="00B6149F"/>
    <w:rsid w:val="00C600AC"/>
    <w:rsid w:val="00CB089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708266"/>
  <w15:chartTrackingRefBased/>
  <w15:docId w15:val="{FF84ED2A-9AB4-407B-B3EC-105BDDF2C6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A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42B2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42B2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42B2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42B2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42B2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42B2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42B2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42B2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42B2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42B2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42B2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42B2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42B2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42B2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42B2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42B2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42B2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42B2C"/>
    <w:rPr>
      <w:rFonts w:eastAsiaTheme="majorEastAsia" w:cstheme="majorBidi"/>
      <w:color w:val="272727" w:themeColor="text1" w:themeTint="D8"/>
    </w:rPr>
  </w:style>
  <w:style w:type="paragraph" w:styleId="Title">
    <w:name w:val="Title"/>
    <w:basedOn w:val="Normal"/>
    <w:next w:val="Normal"/>
    <w:link w:val="TitleChar"/>
    <w:uiPriority w:val="10"/>
    <w:qFormat/>
    <w:rsid w:val="00642B2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42B2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42B2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42B2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42B2C"/>
    <w:pPr>
      <w:spacing w:before="160"/>
      <w:jc w:val="center"/>
    </w:pPr>
    <w:rPr>
      <w:i/>
      <w:iCs/>
      <w:color w:val="404040" w:themeColor="text1" w:themeTint="BF"/>
    </w:rPr>
  </w:style>
  <w:style w:type="character" w:customStyle="1" w:styleId="QuoteChar">
    <w:name w:val="Quote Char"/>
    <w:basedOn w:val="DefaultParagraphFont"/>
    <w:link w:val="Quote"/>
    <w:uiPriority w:val="29"/>
    <w:rsid w:val="00642B2C"/>
    <w:rPr>
      <w:i/>
      <w:iCs/>
      <w:color w:val="404040" w:themeColor="text1" w:themeTint="BF"/>
    </w:rPr>
  </w:style>
  <w:style w:type="paragraph" w:styleId="ListParagraph">
    <w:name w:val="List Paragraph"/>
    <w:basedOn w:val="Normal"/>
    <w:uiPriority w:val="34"/>
    <w:qFormat/>
    <w:rsid w:val="00642B2C"/>
    <w:pPr>
      <w:ind w:left="720"/>
      <w:contextualSpacing/>
    </w:pPr>
  </w:style>
  <w:style w:type="character" w:styleId="IntenseEmphasis">
    <w:name w:val="Intense Emphasis"/>
    <w:basedOn w:val="DefaultParagraphFont"/>
    <w:uiPriority w:val="21"/>
    <w:qFormat/>
    <w:rsid w:val="00642B2C"/>
    <w:rPr>
      <w:i/>
      <w:iCs/>
      <w:color w:val="0F4761" w:themeColor="accent1" w:themeShade="BF"/>
    </w:rPr>
  </w:style>
  <w:style w:type="paragraph" w:styleId="IntenseQuote">
    <w:name w:val="Intense Quote"/>
    <w:basedOn w:val="Normal"/>
    <w:next w:val="Normal"/>
    <w:link w:val="IntenseQuoteChar"/>
    <w:uiPriority w:val="30"/>
    <w:qFormat/>
    <w:rsid w:val="00642B2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42B2C"/>
    <w:rPr>
      <w:i/>
      <w:iCs/>
      <w:color w:val="0F4761" w:themeColor="accent1" w:themeShade="BF"/>
    </w:rPr>
  </w:style>
  <w:style w:type="character" w:styleId="IntenseReference">
    <w:name w:val="Intense Reference"/>
    <w:basedOn w:val="DefaultParagraphFont"/>
    <w:uiPriority w:val="32"/>
    <w:qFormat/>
    <w:rsid w:val="00642B2C"/>
    <w:rPr>
      <w:b/>
      <w:bCs/>
      <w:smallCaps/>
      <w:color w:val="0F4761" w:themeColor="accent1" w:themeShade="BF"/>
      <w:spacing w:val="5"/>
    </w:rPr>
  </w:style>
  <w:style w:type="paragraph" w:styleId="Header">
    <w:name w:val="header"/>
    <w:basedOn w:val="Normal"/>
    <w:link w:val="HeaderChar"/>
    <w:uiPriority w:val="99"/>
    <w:unhideWhenUsed/>
    <w:rsid w:val="00642B2C"/>
    <w:pPr>
      <w:tabs>
        <w:tab w:val="center" w:pos="4513"/>
        <w:tab w:val="right" w:pos="9026"/>
      </w:tabs>
      <w:spacing w:after="0" w:line="240" w:lineRule="auto"/>
    </w:pPr>
  </w:style>
  <w:style w:type="character" w:customStyle="1" w:styleId="HeaderChar">
    <w:name w:val="Header Char"/>
    <w:basedOn w:val="DefaultParagraphFont"/>
    <w:link w:val="Header"/>
    <w:uiPriority w:val="99"/>
    <w:rsid w:val="00642B2C"/>
  </w:style>
  <w:style w:type="paragraph" w:styleId="Footer">
    <w:name w:val="footer"/>
    <w:basedOn w:val="Normal"/>
    <w:link w:val="FooterChar"/>
    <w:uiPriority w:val="99"/>
    <w:unhideWhenUsed/>
    <w:rsid w:val="00642B2C"/>
    <w:pPr>
      <w:tabs>
        <w:tab w:val="center" w:pos="4513"/>
        <w:tab w:val="right" w:pos="9026"/>
      </w:tabs>
      <w:spacing w:after="0" w:line="240" w:lineRule="auto"/>
    </w:pPr>
  </w:style>
  <w:style w:type="character" w:customStyle="1" w:styleId="FooterChar">
    <w:name w:val="Footer Char"/>
    <w:basedOn w:val="DefaultParagraphFont"/>
    <w:link w:val="Footer"/>
    <w:uiPriority w:val="99"/>
    <w:rsid w:val="00642B2C"/>
  </w:style>
  <w:style w:type="character" w:styleId="Hyperlink">
    <w:name w:val="Hyperlink"/>
    <w:basedOn w:val="DefaultParagraphFont"/>
    <w:uiPriority w:val="99"/>
    <w:unhideWhenUsed/>
    <w:rsid w:val="008B159F"/>
    <w:rPr>
      <w:color w:val="467886" w:themeColor="hyperlink"/>
      <w:u w:val="single"/>
    </w:rPr>
  </w:style>
  <w:style w:type="character" w:styleId="UnresolvedMention">
    <w:name w:val="Unresolved Mention"/>
    <w:basedOn w:val="DefaultParagraphFont"/>
    <w:uiPriority w:val="99"/>
    <w:semiHidden/>
    <w:unhideWhenUsed/>
    <w:rsid w:val="008B159F"/>
    <w:rPr>
      <w:color w:val="605E5C"/>
      <w:shd w:val="clear" w:color="auto" w:fill="E1DFDD"/>
    </w:rPr>
  </w:style>
  <w:style w:type="paragraph" w:styleId="Revision">
    <w:name w:val="Revision"/>
    <w:hidden/>
    <w:uiPriority w:val="99"/>
    <w:semiHidden/>
    <w:rsid w:val="00893A0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AustralianPodiatryAssociation/" TargetMode="External"/><Relationship Id="rId13"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hyperlink" Target="https://www.linkedin.com/company/19120463"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podiatry.org.au/publicresources/podiatry-week" TargetMode="External"/><Relationship Id="rId11"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customXml" Target="../customXml/item3.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www.instagram.com/australianpodiatry/" TargetMode="Externa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A53C8F2D1762D4990C27DFCD494F4F6" ma:contentTypeVersion="22" ma:contentTypeDescription="Create a new document." ma:contentTypeScope="" ma:versionID="0bf235319990d26d2f7f207cd2aa328d">
  <xsd:schema xmlns:xsd="http://www.w3.org/2001/XMLSchema" xmlns:xs="http://www.w3.org/2001/XMLSchema" xmlns:p="http://schemas.microsoft.com/office/2006/metadata/properties" xmlns:ns2="41a611e6-ddb3-44bc-92e3-5e8dff000728" xmlns:ns3="097b82a0-a182-439b-a2c1-c1e403440b40" targetNamespace="http://schemas.microsoft.com/office/2006/metadata/properties" ma:root="true" ma:fieldsID="e7521d7e78e6f684ee0b3878589ef0d8" ns2:_="" ns3:_="">
    <xsd:import namespace="41a611e6-ddb3-44bc-92e3-5e8dff000728"/>
    <xsd:import namespace="097b82a0-a182-439b-a2c1-c1e403440b4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DateTaken" minOccurs="0"/>
                <xsd:element ref="ns2:MediaServiceLocation" minOccurs="0"/>
                <xsd:element ref="ns3:SharedWithUsers" minOccurs="0"/>
                <xsd:element ref="ns3:SharedWithDetails"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a611e6-ddb3-44bc-92e3-5e8dff0007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1ccdf357-1ba0-44ff-b96c-d43389baaa7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7b82a0-a182-439b-a2c1-c1e403440b40"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2df01390-7593-430c-934f-c932f8b56833}" ma:internalName="TaxCatchAll" ma:showField="CatchAllData" ma:web="097b82a0-a182-439b-a2c1-c1e403440b40">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97b82a0-a182-439b-a2c1-c1e403440b40" xsi:nil="true"/>
    <lcf76f155ced4ddcb4097134ff3c332f xmlns="41a611e6-ddb3-44bc-92e3-5e8dff00072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6A93B18-F2AB-46B1-8FC8-C168E969CBD2}"/>
</file>

<file path=customXml/itemProps2.xml><?xml version="1.0" encoding="utf-8"?>
<ds:datastoreItem xmlns:ds="http://schemas.openxmlformats.org/officeDocument/2006/customXml" ds:itemID="{86B9A071-F9E9-41AF-8CD1-2CA5C21F10B3}"/>
</file>

<file path=customXml/itemProps3.xml><?xml version="1.0" encoding="utf-8"?>
<ds:datastoreItem xmlns:ds="http://schemas.openxmlformats.org/officeDocument/2006/customXml" ds:itemID="{3FF506B0-6782-4471-9F59-BF151DFAA05B}"/>
</file>

<file path=docProps/app.xml><?xml version="1.0" encoding="utf-8"?>
<Properties xmlns="http://schemas.openxmlformats.org/officeDocument/2006/extended-properties" xmlns:vt="http://schemas.openxmlformats.org/officeDocument/2006/docPropsVTypes">
  <Template>Normal</Template>
  <TotalTime>1</TotalTime>
  <Pages>1</Pages>
  <Words>251</Words>
  <Characters>1431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Oakley Grioli</dc:creator>
  <cp:keywords/>
  <dc:description/>
  <cp:lastModifiedBy>Oakley Grioli</cp:lastModifiedBy>
  <cp:revision>2</cp:revision>
  <dcterms:created xsi:type="dcterms:W3CDTF">2024-09-13T05:19:00Z</dcterms:created>
  <dcterms:modified xsi:type="dcterms:W3CDTF">2024-09-13T05:19:00Z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0x0101005A53C8F2D1762D4990C27DFCD494F4F6</vt:lpwstr>
  </property>
</Properties>
</file>